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F1EC" w14:textId="343D9778" w:rsidR="00957C5E" w:rsidRPr="000C3598" w:rsidRDefault="00957C5E" w:rsidP="007F3952">
      <w:pPr>
        <w:tabs>
          <w:tab w:val="center" w:pos="5400"/>
          <w:tab w:val="left" w:pos="5760"/>
          <w:tab w:val="left" w:pos="6480"/>
          <w:tab w:val="left" w:pos="7200"/>
          <w:tab w:val="left" w:pos="7920"/>
          <w:tab w:val="left" w:pos="8640"/>
          <w:tab w:val="left" w:pos="9360"/>
          <w:tab w:val="left" w:pos="10080"/>
          <w:tab w:val="left" w:pos="10800"/>
        </w:tabs>
        <w:jc w:val="center"/>
        <w:rPr>
          <w:rFonts w:ascii="Baskerville Old Face" w:hAnsi="Baskerville Old Face"/>
          <w:b/>
          <w:i/>
          <w:sz w:val="28"/>
        </w:rPr>
      </w:pPr>
      <w:r w:rsidRPr="000C3598">
        <w:rPr>
          <w:rFonts w:ascii="Baskerville Old Face" w:hAnsi="Baskerville Old Face"/>
          <w:b/>
          <w:i/>
          <w:sz w:val="28"/>
        </w:rPr>
        <w:t>JoAnne S. Feigin, LCSW # 9004</w:t>
      </w:r>
    </w:p>
    <w:p w14:paraId="3B53691D" w14:textId="04295206" w:rsidR="00E168C2" w:rsidRPr="000C3598" w:rsidRDefault="00E168C2" w:rsidP="000C35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askerville Old Face" w:hAnsi="Baskerville Old Face"/>
        </w:rPr>
      </w:pPr>
    </w:p>
    <w:p w14:paraId="09F45069" w14:textId="77777777" w:rsidR="00957C5E" w:rsidRDefault="00957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askerville Old Face" w:hAnsi="Baskerville Old Face"/>
          <w:i/>
        </w:rPr>
      </w:pPr>
    </w:p>
    <w:p w14:paraId="7CBD7B92" w14:textId="64A7AAA5" w:rsidR="00957C5E" w:rsidRDefault="00957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rPr>
      </w:pPr>
      <w:r>
        <w:rPr>
          <w:rFonts w:ascii="Arial" w:hAnsi="Arial"/>
          <w:b/>
          <w:u w:val="single"/>
        </w:rPr>
        <w:t>Mail</w:t>
      </w:r>
      <w:r>
        <w:rPr>
          <w:rFonts w:ascii="Arial" w:hAnsi="Arial"/>
          <w:b/>
          <w:i/>
        </w:rPr>
        <w:t>:</w:t>
      </w:r>
      <w:r>
        <w:rPr>
          <w:rFonts w:ascii="Arial" w:hAnsi="Arial"/>
          <w:i/>
          <w:sz w:val="20"/>
        </w:rPr>
        <w:t xml:space="preserve">                      </w:t>
      </w:r>
      <w:r>
        <w:rPr>
          <w:rFonts w:ascii="Arial" w:hAnsi="Arial"/>
          <w:i/>
          <w:sz w:val="20"/>
        </w:rPr>
        <w:tab/>
      </w:r>
      <w:r>
        <w:rPr>
          <w:rFonts w:ascii="Arial" w:hAnsi="Arial"/>
          <w:i/>
          <w:sz w:val="20"/>
        </w:rPr>
        <w:tab/>
      </w:r>
      <w:r>
        <w:rPr>
          <w:rFonts w:ascii="Arial" w:hAnsi="Arial"/>
          <w:i/>
          <w:sz w:val="20"/>
        </w:rPr>
        <w:tab/>
      </w:r>
      <w:r>
        <w:rPr>
          <w:rFonts w:ascii="Arial" w:hAnsi="Arial"/>
          <w:i/>
          <w:sz w:val="20"/>
        </w:rPr>
        <w:tab/>
      </w:r>
      <w:r w:rsidR="000C3598">
        <w:rPr>
          <w:rFonts w:ascii="Arial" w:hAnsi="Arial"/>
          <w:i/>
          <w:sz w:val="20"/>
        </w:rPr>
        <w:t xml:space="preserve">                </w:t>
      </w:r>
      <w:r>
        <w:rPr>
          <w:rFonts w:ascii="Arial" w:hAnsi="Arial"/>
          <w:b/>
          <w:i/>
          <w:sz w:val="20"/>
        </w:rPr>
        <w:tab/>
      </w:r>
      <w:r>
        <w:rPr>
          <w:rFonts w:ascii="Arial" w:hAnsi="Arial"/>
          <w:b/>
          <w:i/>
        </w:rPr>
        <w:t xml:space="preserve">    </w:t>
      </w:r>
      <w:r w:rsidR="008F147B">
        <w:rPr>
          <w:rFonts w:ascii="Arial" w:hAnsi="Arial"/>
          <w:b/>
          <w:i/>
        </w:rPr>
        <w:tab/>
      </w:r>
      <w:r w:rsidR="000C3598">
        <w:rPr>
          <w:rFonts w:ascii="Arial" w:hAnsi="Arial"/>
          <w:b/>
          <w:i/>
        </w:rPr>
        <w:t xml:space="preserve">           </w:t>
      </w:r>
      <w:r>
        <w:rPr>
          <w:rFonts w:ascii="Arial" w:hAnsi="Arial"/>
          <w:b/>
          <w:u w:val="single"/>
        </w:rPr>
        <w:t>Office</w:t>
      </w:r>
      <w:r>
        <w:rPr>
          <w:rFonts w:ascii="Arial" w:hAnsi="Arial"/>
          <w:b/>
          <w:i/>
        </w:rPr>
        <w:t>:</w:t>
      </w:r>
    </w:p>
    <w:p w14:paraId="0C3A8F6C" w14:textId="06EFEB4A" w:rsidR="00957C5E" w:rsidRDefault="00957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20"/>
        </w:rPr>
      </w:pPr>
      <w:r>
        <w:rPr>
          <w:rFonts w:ascii="Arial" w:hAnsi="Arial"/>
          <w:i/>
          <w:sz w:val="20"/>
        </w:rPr>
        <w:t xml:space="preserve">P.O. Box 1765       </w:t>
      </w:r>
      <w:r>
        <w:rPr>
          <w:rFonts w:ascii="Arial" w:hAnsi="Arial"/>
          <w:i/>
          <w:sz w:val="20"/>
        </w:rPr>
        <w:tab/>
      </w:r>
      <w:r>
        <w:rPr>
          <w:rFonts w:ascii="Arial" w:hAnsi="Arial"/>
          <w:i/>
          <w:sz w:val="20"/>
        </w:rPr>
        <w:tab/>
      </w:r>
      <w:r>
        <w:rPr>
          <w:rFonts w:ascii="Arial" w:hAnsi="Arial"/>
          <w:i/>
          <w:sz w:val="20"/>
        </w:rPr>
        <w:tab/>
      </w:r>
      <w:r>
        <w:rPr>
          <w:rFonts w:ascii="Arial" w:hAnsi="Arial"/>
          <w:i/>
          <w:sz w:val="20"/>
        </w:rPr>
        <w:tab/>
      </w:r>
      <w:r w:rsidR="008F147B">
        <w:rPr>
          <w:rFonts w:ascii="Arial" w:hAnsi="Arial"/>
          <w:i/>
          <w:sz w:val="20"/>
        </w:rPr>
        <w:tab/>
      </w:r>
      <w:r w:rsidR="008F147B">
        <w:rPr>
          <w:rFonts w:ascii="Arial" w:hAnsi="Arial"/>
          <w:i/>
          <w:sz w:val="20"/>
        </w:rPr>
        <w:tab/>
      </w:r>
      <w:r w:rsidR="008F147B">
        <w:rPr>
          <w:rFonts w:ascii="Arial" w:hAnsi="Arial"/>
          <w:i/>
          <w:sz w:val="20"/>
        </w:rPr>
        <w:tab/>
      </w:r>
      <w:r w:rsidR="008F147B">
        <w:rPr>
          <w:rFonts w:ascii="Arial" w:hAnsi="Arial"/>
          <w:i/>
          <w:sz w:val="20"/>
        </w:rPr>
        <w:tab/>
      </w:r>
      <w:r w:rsidR="00E168C2">
        <w:rPr>
          <w:rFonts w:ascii="Arial" w:hAnsi="Arial"/>
          <w:i/>
          <w:sz w:val="20"/>
        </w:rPr>
        <w:t>2512 Artesia Blvd.,</w:t>
      </w:r>
      <w:r w:rsidR="00C42C61">
        <w:rPr>
          <w:rFonts w:ascii="Arial" w:hAnsi="Arial"/>
          <w:i/>
          <w:sz w:val="20"/>
        </w:rPr>
        <w:t xml:space="preserve"> Ste </w:t>
      </w:r>
      <w:r w:rsidR="00E168C2">
        <w:rPr>
          <w:rFonts w:ascii="Arial" w:hAnsi="Arial"/>
          <w:i/>
          <w:sz w:val="20"/>
        </w:rPr>
        <w:t>305C</w:t>
      </w:r>
      <w:r>
        <w:rPr>
          <w:rFonts w:ascii="Arial" w:hAnsi="Arial"/>
          <w:i/>
          <w:sz w:val="20"/>
        </w:rPr>
        <w:tab/>
      </w:r>
      <w:r>
        <w:rPr>
          <w:rFonts w:ascii="Arial" w:hAnsi="Arial"/>
          <w:i/>
          <w:sz w:val="20"/>
        </w:rPr>
        <w:tab/>
      </w:r>
    </w:p>
    <w:p w14:paraId="0F29B5D5" w14:textId="77777777" w:rsidR="000C3598" w:rsidRDefault="00957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20"/>
        </w:rPr>
      </w:pPr>
      <w:r>
        <w:rPr>
          <w:rFonts w:ascii="Arial" w:hAnsi="Arial"/>
          <w:i/>
          <w:sz w:val="20"/>
        </w:rPr>
        <w:t>Manhattan Beach, CA. 90267-1765</w:t>
      </w:r>
      <w:r>
        <w:rPr>
          <w:rFonts w:ascii="Arial" w:hAnsi="Arial"/>
          <w:i/>
          <w:sz w:val="20"/>
        </w:rPr>
        <w:tab/>
      </w:r>
      <w:r>
        <w:rPr>
          <w:rFonts w:ascii="Arial" w:hAnsi="Arial"/>
          <w:i/>
          <w:sz w:val="20"/>
        </w:rPr>
        <w:tab/>
      </w:r>
      <w:r w:rsidR="008F147B">
        <w:rPr>
          <w:rFonts w:ascii="Arial" w:hAnsi="Arial"/>
          <w:i/>
          <w:sz w:val="20"/>
        </w:rPr>
        <w:tab/>
      </w:r>
      <w:r w:rsidR="008F147B">
        <w:rPr>
          <w:rFonts w:ascii="Arial" w:hAnsi="Arial"/>
          <w:i/>
          <w:sz w:val="20"/>
        </w:rPr>
        <w:tab/>
      </w:r>
      <w:r w:rsidR="008F147B">
        <w:rPr>
          <w:rFonts w:ascii="Arial" w:hAnsi="Arial"/>
          <w:i/>
          <w:sz w:val="20"/>
        </w:rPr>
        <w:tab/>
      </w:r>
      <w:r w:rsidR="008F147B">
        <w:rPr>
          <w:rFonts w:ascii="Arial" w:hAnsi="Arial"/>
          <w:i/>
          <w:sz w:val="20"/>
        </w:rPr>
        <w:tab/>
      </w:r>
      <w:r w:rsidR="00E168C2">
        <w:rPr>
          <w:rFonts w:ascii="Arial" w:hAnsi="Arial"/>
          <w:i/>
          <w:sz w:val="20"/>
        </w:rPr>
        <w:t>Redondo</w:t>
      </w:r>
      <w:r>
        <w:rPr>
          <w:rFonts w:ascii="Arial" w:hAnsi="Arial"/>
          <w:i/>
          <w:sz w:val="20"/>
        </w:rPr>
        <w:t xml:space="preserve"> Beach, CA  902</w:t>
      </w:r>
      <w:r w:rsidR="00E168C2">
        <w:rPr>
          <w:rFonts w:ascii="Arial" w:hAnsi="Arial"/>
          <w:i/>
          <w:sz w:val="20"/>
        </w:rPr>
        <w:t>78</w:t>
      </w:r>
    </w:p>
    <w:p w14:paraId="3D9CCD9E" w14:textId="019368D7" w:rsidR="00957C5E" w:rsidRDefault="00957C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20"/>
        </w:rPr>
      </w:pPr>
      <w:r>
        <w:rPr>
          <w:rFonts w:ascii="Arial" w:hAnsi="Arial"/>
          <w:i/>
          <w:sz w:val="20"/>
        </w:rPr>
        <w:tab/>
      </w:r>
      <w:r>
        <w:rPr>
          <w:rFonts w:ascii="Arial" w:hAnsi="Arial"/>
          <w:i/>
          <w:sz w:val="20"/>
        </w:rPr>
        <w:tab/>
      </w:r>
      <w:r>
        <w:rPr>
          <w:rFonts w:ascii="Arial" w:hAnsi="Arial"/>
          <w:i/>
          <w:sz w:val="20"/>
        </w:rPr>
        <w:tab/>
      </w:r>
      <w:r>
        <w:rPr>
          <w:rFonts w:ascii="Arial" w:hAnsi="Arial"/>
          <w:i/>
          <w:sz w:val="20"/>
        </w:rPr>
        <w:tab/>
      </w:r>
    </w:p>
    <w:p w14:paraId="438906C2" w14:textId="2D93F369" w:rsidR="00E168C2" w:rsidRDefault="000C3598" w:rsidP="000C3598">
      <w:pPr>
        <w:pStyle w:val="BodyTextIndent"/>
        <w:ind w:left="0"/>
        <w:rPr>
          <w:rFonts w:ascii="Arial" w:hAnsi="Arial"/>
          <w:i/>
          <w:sz w:val="20"/>
        </w:rPr>
      </w:pPr>
      <w:r>
        <w:rPr>
          <w:rFonts w:ascii="Arial" w:hAnsi="Arial"/>
          <w:i/>
          <w:sz w:val="20"/>
        </w:rPr>
        <w:t xml:space="preserve">Phone and fax: (310) 376-2047                                                </w:t>
      </w:r>
      <w:r>
        <w:rPr>
          <w:rFonts w:ascii="Arial" w:hAnsi="Arial"/>
          <w:i/>
          <w:sz w:val="20"/>
        </w:rPr>
        <w:tab/>
        <w:t xml:space="preserve">                       </w:t>
      </w:r>
      <w:r w:rsidR="00647737">
        <w:rPr>
          <w:rFonts w:ascii="Arial" w:hAnsi="Arial"/>
          <w:i/>
          <w:sz w:val="20"/>
        </w:rPr>
        <w:t xml:space="preserve">  </w:t>
      </w:r>
      <w:r>
        <w:rPr>
          <w:rFonts w:ascii="Arial" w:hAnsi="Arial"/>
          <w:i/>
          <w:sz w:val="20"/>
        </w:rPr>
        <w:t xml:space="preserve">Email: </w:t>
      </w:r>
      <w:hyperlink r:id="rId6" w:history="1">
        <w:r w:rsidR="00FD52CE" w:rsidRPr="00305581">
          <w:rPr>
            <w:rStyle w:val="Hyperlink"/>
            <w:rFonts w:ascii="Arial" w:hAnsi="Arial"/>
            <w:i/>
            <w:sz w:val="20"/>
          </w:rPr>
          <w:t>JFeigin@JoAnneFeigin.com</w:t>
        </w:r>
      </w:hyperlink>
    </w:p>
    <w:p w14:paraId="072A7E00" w14:textId="77777777" w:rsidR="00FD52CE" w:rsidRDefault="00FD52CE" w:rsidP="000C3598">
      <w:pPr>
        <w:pStyle w:val="BodyTextIndent"/>
        <w:ind w:left="0"/>
        <w:rPr>
          <w:b/>
          <w:bCs/>
        </w:rPr>
      </w:pPr>
    </w:p>
    <w:p w14:paraId="7AD50A94" w14:textId="77777777" w:rsidR="00957C5E" w:rsidRDefault="00957C5E">
      <w:pPr>
        <w:pStyle w:val="BodyTextIndent"/>
        <w:jc w:val="center"/>
        <w:rPr>
          <w:b/>
          <w:bCs/>
        </w:rPr>
      </w:pPr>
      <w:r>
        <w:rPr>
          <w:b/>
          <w:bCs/>
        </w:rPr>
        <w:t>APPENDIX A TO</w:t>
      </w:r>
    </w:p>
    <w:p w14:paraId="5A03C241" w14:textId="77777777" w:rsidR="00957C5E" w:rsidRDefault="00957C5E">
      <w:pPr>
        <w:pStyle w:val="BodyTextIndent"/>
        <w:jc w:val="center"/>
        <w:rPr>
          <w:b/>
          <w:bCs/>
        </w:rPr>
      </w:pPr>
      <w:r>
        <w:rPr>
          <w:b/>
          <w:bCs/>
        </w:rPr>
        <w:t>PARENTING PLAN COORDINATOR STIPULATION</w:t>
      </w:r>
    </w:p>
    <w:p w14:paraId="5D40266E" w14:textId="77777777" w:rsidR="00957C5E" w:rsidRDefault="00957C5E">
      <w:pPr>
        <w:pStyle w:val="BodyTextIndent"/>
        <w:jc w:val="center"/>
        <w:rPr>
          <w:b/>
          <w:bCs/>
        </w:rPr>
      </w:pPr>
      <w:r>
        <w:rPr>
          <w:b/>
          <w:bCs/>
        </w:rPr>
        <w:t>Fee &amp; Cost Schedule</w:t>
      </w:r>
    </w:p>
    <w:p w14:paraId="010F3C9B"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4094B657" w14:textId="588F832C"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1) </w:t>
      </w:r>
      <w:r>
        <w:tab/>
        <w:t>The fee for services is $</w:t>
      </w:r>
      <w:r w:rsidR="00EB4392">
        <w:t>30</w:t>
      </w:r>
      <w:r w:rsidR="003E3D7F">
        <w:t>0</w:t>
      </w:r>
      <w:r>
        <w:t xml:space="preserve"> per full hour of time. This not only includes time spent in interviewing, but also reviewing and drafting correspondence, findings, decisions, recommendations, etc., and pertinent telephone conversations, court preparation, travel time and any other time expended in association with the Parent Coordinator services. The fee for court appearances or depositions is $</w:t>
      </w:r>
      <w:r w:rsidR="00EB4392">
        <w:t>2,100</w:t>
      </w:r>
      <w:r>
        <w:t xml:space="preserve"> per half day, paid in advance by the party calling the witness.  This includes time “on call” or other reserved time.  The fee for court appearances or depositions is nonrefundable.  Payment, in the form of a cashier’s check, shall be made at least one week prior to any scheduled court or deposition appearance. Should the party/attorney who is subpoenaing fail to make this payment, JoAnne Feigin will not be required to attend the deposition/court hearing.  Should testimony continue into subsequent half-days, payment to be made at the same rate prior to testimony and by cashier’s check</w:t>
      </w:r>
      <w:r w:rsidR="000C3598">
        <w:t xml:space="preserve"> or electronic transfer</w:t>
      </w:r>
      <w:r>
        <w:t xml:space="preserve">.  If Joanne Feigin must review, </w:t>
      </w:r>
      <w:proofErr w:type="gramStart"/>
      <w:r>
        <w:t>correct</w:t>
      </w:r>
      <w:proofErr w:type="gramEnd"/>
      <w:r>
        <w:t xml:space="preserve"> and approve her deposition transcript, the parent making that request shall furnish her a copy of the transcript to retain at no cost, in addition to providing the original for review, correction and approval.  The fee for review is $</w:t>
      </w:r>
      <w:r w:rsidR="00C42C61">
        <w:t>3</w:t>
      </w:r>
      <w:r w:rsidR="00EB4392">
        <w:t>.50</w:t>
      </w:r>
      <w:r>
        <w:t xml:space="preserve"> per page and must be paid in guaranteed funds (cashier’s check</w:t>
      </w:r>
      <w:r w:rsidR="000C3598">
        <w:t xml:space="preserve">, electronic </w:t>
      </w:r>
      <w:proofErr w:type="gramStart"/>
      <w:r w:rsidR="000C3598">
        <w:t>transfer</w:t>
      </w:r>
      <w:proofErr w:type="gramEnd"/>
      <w:r>
        <w:t xml:space="preserve"> or money orders) at the time the deposition is submitted for review. </w:t>
      </w:r>
    </w:p>
    <w:p w14:paraId="2423EBA5"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1113D530" w14:textId="1052B6B4"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2)    Prior to commencing services, an untouchable $</w:t>
      </w:r>
      <w:r w:rsidR="00EB4392">
        <w:t>8</w:t>
      </w:r>
      <w:r>
        <w:t>,000 retainer is required. The retainer is to be shared in the following manner: Petitioner: $</w:t>
      </w:r>
      <w:r w:rsidR="00A50E19" w:rsidRPr="000C3598">
        <w:rPr>
          <w:u w:val="single"/>
        </w:rPr>
        <w:t>_______</w:t>
      </w:r>
      <w:r w:rsidRPr="000C3598">
        <w:rPr>
          <w:u w:val="single"/>
        </w:rPr>
        <w:t xml:space="preserve"> </w:t>
      </w:r>
      <w:r>
        <w:t>Respondent:  $</w:t>
      </w:r>
      <w:r w:rsidR="00A50E19" w:rsidRPr="000C3598">
        <w:rPr>
          <w:u w:val="single"/>
        </w:rPr>
        <w:t>_______</w:t>
      </w:r>
      <w:r>
        <w:t xml:space="preserve">.  The retainer shall be applied towards time/costs of interviews, phone calls, review of or preparation of written materials, phone calls, secretarial services, etc. </w:t>
      </w:r>
      <w:proofErr w:type="gramStart"/>
      <w:r>
        <w:t>During the course of</w:t>
      </w:r>
      <w:proofErr w:type="gramEnd"/>
      <w:r>
        <w:t xml:space="preserve"> services, the parties shall be billed for all time as accruing monthly, so as to replenish the retainer. Billing may be provided by mail, </w:t>
      </w:r>
      <w:proofErr w:type="gramStart"/>
      <w:r>
        <w:t>fax</w:t>
      </w:r>
      <w:proofErr w:type="gramEnd"/>
      <w:r>
        <w:t xml:space="preserve"> or e-mail.  Payment is due within 10 days of receipt.  Unused portions of the retainer will be refunded at the completion of services. </w:t>
      </w:r>
    </w:p>
    <w:p w14:paraId="40E64769"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5D4E7117" w14:textId="77777777" w:rsidR="00957C5E" w:rsidRDefault="00957C5E">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3)   The parties will be charged for any missed appointments or appointments not canceled without 48 hours prior notice.  The charge for missed or canceled appointments will be based on the amount of time set aside for the appointment. JoAnne Feigin shall also be reimbursed for all expenses in connection with Parent Plan Coordinating and subsequent testimony.  Such expenses shall include JoAnne Feigin’s costs for reasonable attorneys’ fees in connection with or arising from JoAnne Feigin’s involvement in this case.</w:t>
      </w:r>
    </w:p>
    <w:p w14:paraId="2555796A" w14:textId="77777777" w:rsidR="00957C5E" w:rsidRDefault="00957C5E">
      <w:pPr>
        <w:tabs>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5B1FAD39"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r>
        <w:t>4)   It is specifically agreed that in the absence of payment, JoAnne Feigin shall be under no obligation to prepare or release a report or to participate in any further matters in connection with this family and furthermore, the parties will be deemed to have waived their right to call JoAnne Feigin as a witness or to compel her testimony by subpoena.</w:t>
      </w:r>
    </w:p>
    <w:p w14:paraId="69455C1D"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p>
    <w:p w14:paraId="24EBC0C5" w14:textId="66B9CA03" w:rsidR="00957C5E" w:rsidRDefault="00957C5E">
      <w:pPr>
        <w:pStyle w:val="BodyText"/>
      </w:pPr>
      <w:r>
        <w:t>5)   In the event that either party (or their attorney) requires a copy of JoAnne Feigin’s file, that party will advance payment for the costs associated with copying the file plus $</w:t>
      </w:r>
      <w:r w:rsidR="00EB4392">
        <w:t>30</w:t>
      </w:r>
      <w:r w:rsidR="000C3598">
        <w:t xml:space="preserve">0 </w:t>
      </w:r>
      <w:r>
        <w:t>per hour for time spent preparing and sending the file.  A retainer payment of $</w:t>
      </w:r>
      <w:r w:rsidR="00EB4392">
        <w:t>6</w:t>
      </w:r>
      <w:r w:rsidR="003E3D7F">
        <w:t>00</w:t>
      </w:r>
      <w:r>
        <w:t xml:space="preserve"> will be made to JoAnne Feigin for any request to copy the file.  The $</w:t>
      </w:r>
      <w:r w:rsidR="00EB4392">
        <w:t>6</w:t>
      </w:r>
      <w:r w:rsidR="003E3D7F">
        <w:t>00</w:t>
      </w:r>
      <w:r>
        <w:t xml:space="preserve"> retainer payment must accompany the request/subpoena for a copy of the records. Prior to releasing the records, JoAnne Feigin will advise the requesting party of the balance or credit owing for the records preparation.  Payment </w:t>
      </w:r>
      <w:r>
        <w:lastRenderedPageBreak/>
        <w:t xml:space="preserve">for the balance owing for the cost for copying records shall be made to JoAnne Feigin by the requesting party prior to the release of said records.   </w:t>
      </w:r>
      <w:proofErr w:type="gramStart"/>
      <w:r>
        <w:t>In the event that</w:t>
      </w:r>
      <w:proofErr w:type="gramEnd"/>
      <w:r>
        <w:t xml:space="preserve"> JoAnne Feigin is ordered by the Court to produce or create any special record or material that does not already exist in whole or in part, then the requesting party shall advance JoAnne Feigin a retainer payment of $</w:t>
      </w:r>
      <w:r w:rsidR="00EB4392">
        <w:t>6</w:t>
      </w:r>
      <w:r>
        <w:t>00 for each such request.  The retainer payment must be received by JoAnne Feigin before she is required to begin preparation of such materials/records.  After JoAnne Feigin has finished preparation of these materials/records, she will notify the requesting party of the balance or credit owing for completion of these records.  Payment of this balance owing shall be made to JoAnne Feigin by the requesting party prior to JoAnne Feigin’s release or production of these records.  Preparation of these records/materials will be billed at the rate of $</w:t>
      </w:r>
      <w:r w:rsidR="00EB4392">
        <w:t>30</w:t>
      </w:r>
      <w:r w:rsidR="00950D9D">
        <w:t>0</w:t>
      </w:r>
      <w:r>
        <w:t xml:space="preserve"> per hour</w:t>
      </w:r>
      <w:r w:rsidR="007F3952">
        <w:t>.</w:t>
      </w:r>
    </w:p>
    <w:p w14:paraId="034EFF31"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 </w:t>
      </w:r>
    </w:p>
    <w:p w14:paraId="08A0A211"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9E8A2DF" w14:textId="77777777" w:rsidR="007F3952" w:rsidRDefault="007F3952" w:rsidP="007F3952">
      <w:pPr>
        <w:jc w:val="both"/>
      </w:pPr>
      <w:r>
        <w:t>WE AGREE TO THE ABOVE.</w:t>
      </w:r>
    </w:p>
    <w:p w14:paraId="2CBD1B68" w14:textId="77777777" w:rsidR="007F3952" w:rsidRDefault="007F3952" w:rsidP="007F3952"/>
    <w:p w14:paraId="6DD128D0" w14:textId="77777777" w:rsidR="007F3952" w:rsidRDefault="007F3952" w:rsidP="007F3952">
      <w:r>
        <w:t>__________________________</w:t>
      </w:r>
      <w:r>
        <w:tab/>
        <w:t>__________________________</w:t>
      </w:r>
      <w:r>
        <w:tab/>
        <w:t>__________________</w:t>
      </w:r>
    </w:p>
    <w:p w14:paraId="0C17B112" w14:textId="77777777" w:rsidR="007F3952" w:rsidRDefault="007F3952" w:rsidP="007F3952">
      <w:r>
        <w:t>Petitioner (print name)</w:t>
      </w:r>
      <w:r>
        <w:tab/>
      </w:r>
      <w:r>
        <w:tab/>
        <w:t>Signature</w:t>
      </w:r>
      <w:r>
        <w:tab/>
      </w:r>
      <w:r>
        <w:tab/>
      </w:r>
      <w:r>
        <w:tab/>
      </w:r>
      <w:r>
        <w:tab/>
        <w:t>Date</w:t>
      </w:r>
      <w:r>
        <w:tab/>
      </w:r>
      <w:r>
        <w:tab/>
      </w:r>
    </w:p>
    <w:p w14:paraId="03F0BC9C" w14:textId="77777777" w:rsidR="007F3952" w:rsidRDefault="007F3952" w:rsidP="007F3952"/>
    <w:p w14:paraId="45806192" w14:textId="77777777" w:rsidR="007F3952" w:rsidRDefault="007F3952" w:rsidP="007F3952">
      <w:r>
        <w:t>__________________________</w:t>
      </w:r>
      <w:r>
        <w:tab/>
        <w:t>__________________________</w:t>
      </w:r>
      <w:r>
        <w:tab/>
        <w:t>__________________</w:t>
      </w:r>
    </w:p>
    <w:p w14:paraId="692C0104" w14:textId="77777777" w:rsidR="007F3952" w:rsidRDefault="007F3952" w:rsidP="007F3952">
      <w:r>
        <w:t>Petitioner’s counsel (print name)</w:t>
      </w:r>
      <w:r>
        <w:tab/>
        <w:t>Signature</w:t>
      </w:r>
      <w:r>
        <w:tab/>
      </w:r>
      <w:r>
        <w:tab/>
      </w:r>
      <w:r>
        <w:tab/>
      </w:r>
      <w:r>
        <w:tab/>
        <w:t>Date</w:t>
      </w:r>
      <w:r>
        <w:tab/>
      </w:r>
      <w:r>
        <w:tab/>
      </w:r>
    </w:p>
    <w:p w14:paraId="582FF4A2" w14:textId="77777777" w:rsidR="007F3952" w:rsidRDefault="007F3952" w:rsidP="007F3952"/>
    <w:p w14:paraId="42C8C032" w14:textId="77777777" w:rsidR="007F3952" w:rsidRDefault="007F3952" w:rsidP="007F3952">
      <w:r>
        <w:t>__________________________</w:t>
      </w:r>
      <w:r>
        <w:tab/>
        <w:t>__________________________</w:t>
      </w:r>
      <w:r>
        <w:tab/>
        <w:t>__________________</w:t>
      </w:r>
    </w:p>
    <w:p w14:paraId="2A8213BC" w14:textId="77777777" w:rsidR="007F3952" w:rsidRDefault="007F3952" w:rsidP="007F3952">
      <w:r>
        <w:t>Respondent (print name)</w:t>
      </w:r>
      <w:r>
        <w:tab/>
      </w:r>
      <w:r>
        <w:tab/>
        <w:t>Signature</w:t>
      </w:r>
      <w:r>
        <w:tab/>
      </w:r>
      <w:r>
        <w:tab/>
      </w:r>
      <w:r>
        <w:tab/>
      </w:r>
      <w:r>
        <w:tab/>
        <w:t>Date</w:t>
      </w:r>
      <w:r>
        <w:tab/>
      </w:r>
      <w:r>
        <w:tab/>
      </w:r>
    </w:p>
    <w:p w14:paraId="5B3BD768" w14:textId="77777777" w:rsidR="007F3952" w:rsidRDefault="007F3952" w:rsidP="007F3952"/>
    <w:p w14:paraId="21C38EE5" w14:textId="77777777" w:rsidR="007F3952" w:rsidRDefault="007F3952" w:rsidP="007F3952">
      <w:r>
        <w:t>__________________________</w:t>
      </w:r>
      <w:r>
        <w:tab/>
        <w:t>__________________________</w:t>
      </w:r>
      <w:r>
        <w:tab/>
        <w:t>__________________</w:t>
      </w:r>
    </w:p>
    <w:p w14:paraId="664DA00F" w14:textId="77777777" w:rsidR="007F3952" w:rsidRDefault="007F3952" w:rsidP="007F3952">
      <w:r>
        <w:t>Respondent’s counsel (print name)</w:t>
      </w:r>
      <w:r>
        <w:tab/>
        <w:t>Signature</w:t>
      </w:r>
      <w:r>
        <w:tab/>
      </w:r>
      <w:r>
        <w:tab/>
      </w:r>
      <w:r>
        <w:tab/>
      </w:r>
      <w:r>
        <w:tab/>
        <w:t>Date</w:t>
      </w:r>
      <w:r>
        <w:tab/>
      </w:r>
      <w:r>
        <w:tab/>
      </w:r>
    </w:p>
    <w:p w14:paraId="4B025A7B" w14:textId="77777777" w:rsidR="007F3952" w:rsidRDefault="007F3952" w:rsidP="007F3952"/>
    <w:p w14:paraId="34560444" w14:textId="77777777" w:rsidR="007F3952" w:rsidRDefault="007F3952" w:rsidP="007F3952">
      <w:r>
        <w:t>__________________________</w:t>
      </w:r>
      <w:r>
        <w:tab/>
        <w:t>__________________________</w:t>
      </w:r>
      <w:r>
        <w:tab/>
        <w:t>__________________</w:t>
      </w:r>
    </w:p>
    <w:p w14:paraId="62EE678A" w14:textId="77777777" w:rsidR="007F3952" w:rsidRDefault="007F3952" w:rsidP="007F3952">
      <w:r>
        <w:t>Minor(s)’ counsel (print name)</w:t>
      </w:r>
      <w:r>
        <w:tab/>
        <w:t>Signature</w:t>
      </w:r>
      <w:r>
        <w:tab/>
      </w:r>
      <w:r>
        <w:tab/>
      </w:r>
      <w:r>
        <w:tab/>
      </w:r>
      <w:r>
        <w:tab/>
        <w:t>Date</w:t>
      </w:r>
      <w:r>
        <w:tab/>
      </w:r>
      <w:r>
        <w:tab/>
      </w:r>
    </w:p>
    <w:p w14:paraId="6F06F3DE" w14:textId="77777777" w:rsidR="007F3952" w:rsidRDefault="007F3952" w:rsidP="007F3952"/>
    <w:p w14:paraId="78C68A93" w14:textId="77777777" w:rsidR="007F3952" w:rsidRDefault="007F3952" w:rsidP="007F3952"/>
    <w:p w14:paraId="73BF1E36" w14:textId="77777777" w:rsidR="007F3952" w:rsidRDefault="007F3952" w:rsidP="007F3952">
      <w:r>
        <w:t>Case Number: _________________</w:t>
      </w:r>
    </w:p>
    <w:p w14:paraId="05F704B7" w14:textId="77777777" w:rsidR="007F3952" w:rsidRDefault="007F3952" w:rsidP="007F3952"/>
    <w:p w14:paraId="707CA723" w14:textId="77777777" w:rsidR="007F3952" w:rsidRDefault="007F3952" w:rsidP="007F3952">
      <w:pPr>
        <w:jc w:val="center"/>
        <w:rPr>
          <w:b/>
        </w:rPr>
      </w:pPr>
      <w:r>
        <w:rPr>
          <w:b/>
        </w:rPr>
        <w:t>ORDER</w:t>
      </w:r>
    </w:p>
    <w:p w14:paraId="7924CE91" w14:textId="77777777" w:rsidR="007F3952" w:rsidRDefault="007F3952" w:rsidP="007F3952"/>
    <w:p w14:paraId="14157D66" w14:textId="77777777" w:rsidR="007F3952" w:rsidRDefault="007F3952" w:rsidP="007F3952">
      <w:r>
        <w:t>IT IS SO ORDERED.</w:t>
      </w:r>
    </w:p>
    <w:p w14:paraId="17787B1D" w14:textId="77777777" w:rsidR="007F3952" w:rsidRDefault="007F3952" w:rsidP="007F3952"/>
    <w:p w14:paraId="0417BED6" w14:textId="77777777" w:rsidR="007F3952" w:rsidRDefault="007F3952" w:rsidP="007F3952"/>
    <w:p w14:paraId="1E00CD2B" w14:textId="77777777" w:rsidR="007F3952" w:rsidRDefault="007F3952" w:rsidP="007F3952">
      <w:r>
        <w:t>DATED: ______________________________        ____________________________________</w:t>
      </w:r>
    </w:p>
    <w:p w14:paraId="1FCBB1A8" w14:textId="77777777" w:rsidR="007F3952" w:rsidRDefault="007F3952" w:rsidP="007F3952"/>
    <w:p w14:paraId="646B34FF" w14:textId="77777777" w:rsidR="007F3952" w:rsidRDefault="007F3952" w:rsidP="007F3952"/>
    <w:p w14:paraId="7F4DDFC6"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98EBDAA" w14:textId="77777777" w:rsidR="00957C5E" w:rsidRDefault="00957C5E">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240F2403" w14:textId="77777777" w:rsidR="00957C5E" w:rsidRDefault="00957C5E"/>
    <w:sectPr w:rsidR="00957C5E">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E2A0" w14:textId="77777777" w:rsidR="00A02129" w:rsidRDefault="00A02129">
      <w:r>
        <w:separator/>
      </w:r>
    </w:p>
  </w:endnote>
  <w:endnote w:type="continuationSeparator" w:id="0">
    <w:p w14:paraId="29859792" w14:textId="77777777" w:rsidR="00A02129" w:rsidRDefault="00A0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FFA5" w14:textId="77777777" w:rsidR="00957C5E" w:rsidRDefault="00957C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D2015" w14:textId="77777777" w:rsidR="00957C5E" w:rsidRDefault="00957C5E">
    <w:pPr>
      <w:pStyle w:val="Footer"/>
      <w:framePr w:wrap="around" w:vAnchor="text" w:hAnchor="margin" w:xAlign="outside" w:y="1"/>
      <w:ind w:right="360"/>
      <w:jc w:val="right"/>
      <w:rPr>
        <w:rStyle w:val="PageNumber"/>
      </w:rPr>
    </w:pPr>
  </w:p>
  <w:p w14:paraId="23346F84" w14:textId="77777777" w:rsidR="00957C5E" w:rsidRDefault="00957C5E">
    <w:pPr>
      <w:pStyle w:val="Footer"/>
      <w:ind w:right="360" w:firstLine="360"/>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07253"/>
      <w:docPartObj>
        <w:docPartGallery w:val="Page Numbers (Bottom of Page)"/>
        <w:docPartUnique/>
      </w:docPartObj>
    </w:sdtPr>
    <w:sdtEndPr>
      <w:rPr>
        <w:noProof/>
      </w:rPr>
    </w:sdtEndPr>
    <w:sdtContent>
      <w:p w14:paraId="7E12BD75" w14:textId="509AF680" w:rsidR="00FD52CE" w:rsidRDefault="00FD5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9972C" w14:textId="77777777" w:rsidR="00957C5E" w:rsidRDefault="00957C5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5AC3" w14:textId="77777777" w:rsidR="00A02129" w:rsidRDefault="00A02129">
      <w:r>
        <w:separator/>
      </w:r>
    </w:p>
  </w:footnote>
  <w:footnote w:type="continuationSeparator" w:id="0">
    <w:p w14:paraId="2E8584B6" w14:textId="77777777" w:rsidR="00A02129" w:rsidRDefault="00A0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F9"/>
    <w:rsid w:val="000A56D4"/>
    <w:rsid w:val="000C3598"/>
    <w:rsid w:val="00106FCA"/>
    <w:rsid w:val="001F0FA2"/>
    <w:rsid w:val="003E3D7F"/>
    <w:rsid w:val="004C7C13"/>
    <w:rsid w:val="0053756F"/>
    <w:rsid w:val="005405C0"/>
    <w:rsid w:val="00575CF9"/>
    <w:rsid w:val="00635C6F"/>
    <w:rsid w:val="00647737"/>
    <w:rsid w:val="00751779"/>
    <w:rsid w:val="007F3952"/>
    <w:rsid w:val="00820D33"/>
    <w:rsid w:val="008F147B"/>
    <w:rsid w:val="00950D9D"/>
    <w:rsid w:val="00957C5E"/>
    <w:rsid w:val="00A02129"/>
    <w:rsid w:val="00A50E19"/>
    <w:rsid w:val="00AB2829"/>
    <w:rsid w:val="00C42C61"/>
    <w:rsid w:val="00D02C98"/>
    <w:rsid w:val="00D15ACB"/>
    <w:rsid w:val="00D36A4E"/>
    <w:rsid w:val="00D7304C"/>
    <w:rsid w:val="00E168C2"/>
    <w:rsid w:val="00E76480"/>
    <w:rsid w:val="00EB4392"/>
    <w:rsid w:val="00FD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D6581"/>
  <w15:chartTrackingRefBased/>
  <w15:docId w15:val="{FD549CE8-2125-4F7B-A419-5C45839E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Cs w:val="20"/>
    </w:rPr>
  </w:style>
  <w:style w:type="character" w:styleId="PageNumber">
    <w:name w:val="page number"/>
    <w:basedOn w:val="DefaultParagraphFont"/>
    <w:semiHidden/>
  </w:style>
  <w:style w:type="paragraph" w:styleId="BodyText">
    <w:name w:val="Body Text"/>
    <w:basedOn w:val="Normal"/>
    <w:semiHidden/>
    <w:pPr>
      <w:jc w:val="both"/>
    </w:pPr>
    <w:rPr>
      <w:szCs w:val="20"/>
    </w:rPr>
  </w:style>
  <w:style w:type="paragraph" w:styleId="BodyTextIndent">
    <w:name w:val="Body Text Indent"/>
    <w:basedOn w:val="Normal"/>
    <w:semiHidden/>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0"/>
    </w:pPr>
    <w:rPr>
      <w:szCs w:val="20"/>
    </w:rPr>
  </w:style>
  <w:style w:type="character" w:styleId="Hyperlink">
    <w:name w:val="Hyperlink"/>
    <w:basedOn w:val="DefaultParagraphFont"/>
    <w:uiPriority w:val="99"/>
    <w:unhideWhenUsed/>
    <w:rsid w:val="00FD52CE"/>
    <w:rPr>
      <w:color w:val="0563C1" w:themeColor="hyperlink"/>
      <w:u w:val="single"/>
    </w:rPr>
  </w:style>
  <w:style w:type="character" w:styleId="UnresolvedMention">
    <w:name w:val="Unresolved Mention"/>
    <w:basedOn w:val="DefaultParagraphFont"/>
    <w:uiPriority w:val="99"/>
    <w:semiHidden/>
    <w:unhideWhenUsed/>
    <w:rsid w:val="00FD52CE"/>
    <w:rPr>
      <w:color w:val="605E5C"/>
      <w:shd w:val="clear" w:color="auto" w:fill="E1DFDD"/>
    </w:rPr>
  </w:style>
  <w:style w:type="paragraph" w:styleId="Header">
    <w:name w:val="header"/>
    <w:basedOn w:val="Normal"/>
    <w:link w:val="HeaderChar"/>
    <w:uiPriority w:val="99"/>
    <w:unhideWhenUsed/>
    <w:rsid w:val="00FD52CE"/>
    <w:pPr>
      <w:tabs>
        <w:tab w:val="center" w:pos="4680"/>
        <w:tab w:val="right" w:pos="9360"/>
      </w:tabs>
    </w:pPr>
  </w:style>
  <w:style w:type="character" w:customStyle="1" w:styleId="HeaderChar">
    <w:name w:val="Header Char"/>
    <w:basedOn w:val="DefaultParagraphFont"/>
    <w:link w:val="Header"/>
    <w:uiPriority w:val="99"/>
    <w:rsid w:val="00FD52CE"/>
    <w:rPr>
      <w:sz w:val="24"/>
      <w:szCs w:val="24"/>
    </w:rPr>
  </w:style>
  <w:style w:type="character" w:customStyle="1" w:styleId="FooterChar">
    <w:name w:val="Footer Char"/>
    <w:basedOn w:val="DefaultParagraphFont"/>
    <w:link w:val="Footer"/>
    <w:uiPriority w:val="99"/>
    <w:rsid w:val="00FD52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eigin@JoAnneFeigi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cp:lastModifiedBy>Murielle Irene Alconcel</cp:lastModifiedBy>
  <cp:revision>2</cp:revision>
  <cp:lastPrinted>2007-11-28T21:37:00Z</cp:lastPrinted>
  <dcterms:created xsi:type="dcterms:W3CDTF">2024-01-01T03:13:00Z</dcterms:created>
  <dcterms:modified xsi:type="dcterms:W3CDTF">2024-01-01T03:13:00Z</dcterms:modified>
</cp:coreProperties>
</file>